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ECD" w:rsidRDefault="00FD615F">
      <w:pPr>
        <w:spacing w:after="200"/>
        <w:jc w:val="center"/>
        <w:rPr>
          <w:rFonts w:ascii="Montserrat" w:eastAsia="Montserrat" w:hAnsi="Montserrat" w:cs="Montserrat"/>
          <w:b/>
        </w:rPr>
      </w:pPr>
      <w:r>
        <w:rPr>
          <w:rFonts w:ascii="Montserrat" w:eastAsia="Montserrat" w:hAnsi="Montserrat" w:cs="Montserrat"/>
          <w:b/>
        </w:rPr>
        <w:t>KİŞİSEL VERİ SAKLAMA VE İMHA POLİTİKASI</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rPr>
        <w:t>Bu politikanın amacı, tamamen veya kısmen otomatik olan ya da herhangi bir veri kayıt sisteminin parçası olmak kaydıyla otomatik olmayan yollarla işlenen kişisel verilerin silinmesi, yok edilmesi veya anonim hale getirilmesine ilişkin usul ve esasları belirlemektir.</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rPr>
        <w:t xml:space="preserve">Bu politika; 6698 sayılı Kanunun 7 </w:t>
      </w:r>
      <w:proofErr w:type="spellStart"/>
      <w:r>
        <w:rPr>
          <w:rFonts w:ascii="Montserrat" w:eastAsia="Montserrat" w:hAnsi="Montserrat" w:cs="Montserrat"/>
        </w:rPr>
        <w:t>nci</w:t>
      </w:r>
      <w:proofErr w:type="spellEnd"/>
      <w:r>
        <w:rPr>
          <w:rFonts w:ascii="Montserrat" w:eastAsia="Montserrat" w:hAnsi="Montserrat" w:cs="Montserrat"/>
        </w:rPr>
        <w:t xml:space="preserve"> maddesinin üçüncü fıkrası ile 22 </w:t>
      </w:r>
      <w:proofErr w:type="spellStart"/>
      <w:r>
        <w:rPr>
          <w:rFonts w:ascii="Montserrat" w:eastAsia="Montserrat" w:hAnsi="Montserrat" w:cs="Montserrat"/>
        </w:rPr>
        <w:t>nci</w:t>
      </w:r>
      <w:proofErr w:type="spellEnd"/>
      <w:r>
        <w:rPr>
          <w:rFonts w:ascii="Montserrat" w:eastAsia="Montserrat" w:hAnsi="Montserrat" w:cs="Montserrat"/>
        </w:rPr>
        <w:t xml:space="preserve"> maddesinin birinci fıkrasının (e) bendine dayanılarak hazırlanmış </w:t>
      </w:r>
      <w:proofErr w:type="spellStart"/>
      <w:r>
        <w:rPr>
          <w:rFonts w:ascii="Montserrat" w:eastAsia="Montserrat" w:hAnsi="Montserrat" w:cs="Montserrat"/>
        </w:rPr>
        <w:t>Ki̇şi̇sel</w:t>
      </w:r>
      <w:proofErr w:type="spellEnd"/>
      <w:r>
        <w:rPr>
          <w:rFonts w:ascii="Montserrat" w:eastAsia="Montserrat" w:hAnsi="Montserrat" w:cs="Montserrat"/>
        </w:rPr>
        <w:t xml:space="preserve"> </w:t>
      </w:r>
      <w:proofErr w:type="spellStart"/>
      <w:r>
        <w:rPr>
          <w:rFonts w:ascii="Montserrat" w:eastAsia="Montserrat" w:hAnsi="Montserrat" w:cs="Montserrat"/>
        </w:rPr>
        <w:t>Veri̇leri̇n</w:t>
      </w:r>
      <w:proofErr w:type="spellEnd"/>
      <w:r>
        <w:rPr>
          <w:rFonts w:ascii="Montserrat" w:eastAsia="Montserrat" w:hAnsi="Montserrat" w:cs="Montserrat"/>
        </w:rPr>
        <w:t xml:space="preserve"> </w:t>
      </w:r>
      <w:proofErr w:type="spellStart"/>
      <w:r>
        <w:rPr>
          <w:rFonts w:ascii="Montserrat" w:eastAsia="Montserrat" w:hAnsi="Montserrat" w:cs="Montserrat"/>
        </w:rPr>
        <w:t>Si̇li̇nmesi</w:t>
      </w:r>
      <w:proofErr w:type="spellEnd"/>
      <w:r>
        <w:rPr>
          <w:rFonts w:ascii="Montserrat" w:eastAsia="Montserrat" w:hAnsi="Montserrat" w:cs="Montserrat"/>
        </w:rPr>
        <w:t xml:space="preserve">̇, Yok </w:t>
      </w:r>
      <w:proofErr w:type="spellStart"/>
      <w:r>
        <w:rPr>
          <w:rFonts w:ascii="Montserrat" w:eastAsia="Montserrat" w:hAnsi="Montserrat" w:cs="Montserrat"/>
        </w:rPr>
        <w:t>Edi̇lmesi</w:t>
      </w:r>
      <w:proofErr w:type="spellEnd"/>
      <w:r>
        <w:rPr>
          <w:rFonts w:ascii="Montserrat" w:eastAsia="Montserrat" w:hAnsi="Montserrat" w:cs="Montserrat"/>
        </w:rPr>
        <w:t xml:space="preserve">̇ Veya </w:t>
      </w:r>
      <w:proofErr w:type="spellStart"/>
      <w:r>
        <w:rPr>
          <w:rFonts w:ascii="Montserrat" w:eastAsia="Montserrat" w:hAnsi="Montserrat" w:cs="Montserrat"/>
        </w:rPr>
        <w:t>Anoni̇m</w:t>
      </w:r>
      <w:proofErr w:type="spellEnd"/>
      <w:r>
        <w:rPr>
          <w:rFonts w:ascii="Montserrat" w:eastAsia="Montserrat" w:hAnsi="Montserrat" w:cs="Montserrat"/>
        </w:rPr>
        <w:t xml:space="preserve"> Hale </w:t>
      </w:r>
      <w:proofErr w:type="spellStart"/>
      <w:r>
        <w:rPr>
          <w:rFonts w:ascii="Montserrat" w:eastAsia="Montserrat" w:hAnsi="Montserrat" w:cs="Montserrat"/>
        </w:rPr>
        <w:t>Geti̇ri̇lmesi</w:t>
      </w:r>
      <w:proofErr w:type="spellEnd"/>
      <w:r>
        <w:rPr>
          <w:rFonts w:ascii="Montserrat" w:eastAsia="Montserrat" w:hAnsi="Montserrat" w:cs="Montserrat"/>
        </w:rPr>
        <w:t>̇ Yönetmeliğine uygun olarak hazırlanmıştır.</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rPr>
        <w:t xml:space="preserve">Şirket; Kişisel veri işleme </w:t>
      </w:r>
      <w:proofErr w:type="gramStart"/>
      <w:r>
        <w:rPr>
          <w:rFonts w:ascii="Montserrat" w:eastAsia="Montserrat" w:hAnsi="Montserrat" w:cs="Montserrat"/>
        </w:rPr>
        <w:t>envanterine</w:t>
      </w:r>
      <w:proofErr w:type="gramEnd"/>
      <w:r>
        <w:rPr>
          <w:rFonts w:ascii="Montserrat" w:eastAsia="Montserrat" w:hAnsi="Montserrat" w:cs="Montserrat"/>
        </w:rPr>
        <w:t xml:space="preserve"> uygun olarak bu kişisel veri saklama ve imha politikasını hazırlamıştır.</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b/>
        </w:rPr>
        <w:t>Tanımlar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Alıcı grubu:</w:t>
      </w:r>
      <w:r>
        <w:rPr>
          <w:rFonts w:ascii="Montserrat" w:eastAsia="Montserrat" w:hAnsi="Montserrat" w:cs="Montserrat"/>
        </w:rPr>
        <w:t xml:space="preserve"> Veri sorumlusu tarafından kişisel verilerin aktarıldığı gerçek veya tüzel kişi kategorisidir.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İlgili kullanıcı:</w:t>
      </w:r>
      <w:r>
        <w:rPr>
          <w:rFonts w:ascii="Montserrat" w:eastAsia="Montserrat" w:hAnsi="Montserrat" w:cs="Montserrat"/>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kişileridir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İmha:</w:t>
      </w:r>
      <w:r>
        <w:rPr>
          <w:rFonts w:ascii="Montserrat" w:eastAsia="Montserrat" w:hAnsi="Montserrat" w:cs="Montserrat"/>
        </w:rPr>
        <w:t xml:space="preserve"> Kişisel verilerin silinmesi, yok edilmesi veya anonim hale getirilmesi işlemidir.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Kayıt ortamı:</w:t>
      </w:r>
      <w:r>
        <w:rPr>
          <w:rFonts w:ascii="Montserrat" w:eastAsia="Montserrat" w:hAnsi="Montserrat" w:cs="Montserrat"/>
        </w:rPr>
        <w:t xml:space="preserve"> Tamamen veya kısmen otomatik olan ya da herhangi bir veri kayıt sisteminin parçası olmak kaydıyla otomatik olmayan yollarla işlenen kişisel verilerin bulunduğu her türlü ortamı ifade eder.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 xml:space="preserve">Kişisel veri işleme </w:t>
      </w:r>
      <w:proofErr w:type="gramStart"/>
      <w:r>
        <w:rPr>
          <w:rFonts w:ascii="Montserrat" w:eastAsia="Montserrat" w:hAnsi="Montserrat" w:cs="Montserrat"/>
          <w:b/>
        </w:rPr>
        <w:t>envanteri</w:t>
      </w:r>
      <w:proofErr w:type="gramEnd"/>
      <w:r>
        <w:rPr>
          <w:rFonts w:ascii="Montserrat" w:eastAsia="Montserrat" w:hAnsi="Montserrat" w:cs="Montserrat"/>
          <w:b/>
        </w:rPr>
        <w:t>:</w:t>
      </w:r>
      <w:r>
        <w:rPr>
          <w:rFonts w:ascii="Montserrat" w:eastAsia="Montserrat" w:hAnsi="Montserrat" w:cs="Montserrat"/>
        </w:rPr>
        <w:t xml:space="preserve">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envanterdir.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Kişisel veri saklama ve imha politikası:</w:t>
      </w:r>
      <w:r>
        <w:rPr>
          <w:rFonts w:ascii="Montserrat" w:eastAsia="Montserrat" w:hAnsi="Montserrat" w:cs="Montserrat"/>
        </w:rPr>
        <w:t xml:space="preserve"> Veri sorumlularının, kişisel verilerin işlendikleri amaç için gerekli olan azami süreyi belirleme işlemi ile silme, yok etme ve anonim hale getirme işlemi için dayanak yaptıkları politikadır.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Periyodik imha:</w:t>
      </w:r>
      <w:r>
        <w:rPr>
          <w:rFonts w:ascii="Montserrat" w:eastAsia="Montserrat" w:hAnsi="Montserrat" w:cs="Montserrat"/>
        </w:rPr>
        <w:t xml:space="preserve"> Kanunda yer alan kişisel verilerin işlenme şartlarının tamamının ortadan kalkması durumunda kişisel verileri saklama ve imha politikasında belirtilen ve tekrar eden aralıklarla resen gerçekleştirilecek silme, yok etme veya anonim hale getirme işlemini ifade eder.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Sicil:</w:t>
      </w:r>
      <w:r>
        <w:rPr>
          <w:rFonts w:ascii="Montserrat" w:eastAsia="Montserrat" w:hAnsi="Montserrat" w:cs="Montserrat"/>
        </w:rPr>
        <w:t xml:space="preserve"> Kişisel Verileri Koruma Kurumu Başkanlığı tarafından tutulan veri sorumluları sicilini ifade eder.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Veri kayıt sistemi:</w:t>
      </w:r>
      <w:r>
        <w:rPr>
          <w:rFonts w:ascii="Montserrat" w:eastAsia="Montserrat" w:hAnsi="Montserrat" w:cs="Montserrat"/>
        </w:rPr>
        <w:t xml:space="preserve"> Kişisel verilerin belirli </w:t>
      </w:r>
      <w:proofErr w:type="gramStart"/>
      <w:r>
        <w:rPr>
          <w:rFonts w:ascii="Montserrat" w:eastAsia="Montserrat" w:hAnsi="Montserrat" w:cs="Montserrat"/>
        </w:rPr>
        <w:t>kriterlere</w:t>
      </w:r>
      <w:proofErr w:type="gramEnd"/>
      <w:r>
        <w:rPr>
          <w:rFonts w:ascii="Montserrat" w:eastAsia="Montserrat" w:hAnsi="Montserrat" w:cs="Montserrat"/>
        </w:rPr>
        <w:t xml:space="preserve"> göre yapılandırılarak işlendiği kayıt sistemini ifade eder.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lastRenderedPageBreak/>
        <w:t>Veri sorumlusu:</w:t>
      </w:r>
      <w:r>
        <w:rPr>
          <w:rFonts w:ascii="Montserrat" w:eastAsia="Montserrat" w:hAnsi="Montserrat" w:cs="Montserrat"/>
        </w:rPr>
        <w:t xml:space="preserve"> Kişisel verilerin işleme amaçlarını ve vasıtalarını belirleyen, veri kayıt sisteminin kurulmasından ve yönetilmesinden sorumlu olan gerçek veya tüzel kişiyi ifade eder.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Kişisel verilerin silinmesi</w:t>
      </w:r>
      <w:r>
        <w:rPr>
          <w:rFonts w:ascii="Montserrat" w:eastAsia="Montserrat" w:hAnsi="Montserrat" w:cs="Montserrat"/>
        </w:rPr>
        <w:t xml:space="preserve"> Kişisel verilerin silinmesi, kişisel verilerin ilgili kullanıcılar için hiçbir şekilde erişilemez ve tekrar kullanılamaz hale getirilmesi işlemidir.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Kişisel verilerin yok edilmesi</w:t>
      </w:r>
      <w:r>
        <w:rPr>
          <w:rFonts w:ascii="Montserrat" w:eastAsia="Montserrat" w:hAnsi="Montserrat" w:cs="Montserrat"/>
        </w:rPr>
        <w:t xml:space="preserve"> Kişisel verilerin yok edilmesi, kişisel verilerin hiç kimse tarafından hiçbir şekilde erişilemez, geri getirilemez ve tekrar kullanılamaz hale getirilmesi işlemidir.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 xml:space="preserve">Kişisel verilerin anonim hale </w:t>
      </w:r>
      <w:proofErr w:type="gramStart"/>
      <w:r>
        <w:rPr>
          <w:rFonts w:ascii="Montserrat" w:eastAsia="Montserrat" w:hAnsi="Montserrat" w:cs="Montserrat"/>
          <w:b/>
        </w:rPr>
        <w:t xml:space="preserve">getirilmesi  </w:t>
      </w:r>
      <w:r>
        <w:rPr>
          <w:rFonts w:ascii="Montserrat" w:eastAsia="Montserrat" w:hAnsi="Montserrat" w:cs="Montserrat"/>
        </w:rPr>
        <w:t>Kişisel</w:t>
      </w:r>
      <w:proofErr w:type="gramEnd"/>
      <w:r>
        <w:rPr>
          <w:rFonts w:ascii="Montserrat" w:eastAsia="Montserrat" w:hAnsi="Montserrat" w:cs="Montserrat"/>
        </w:rPr>
        <w:t xml:space="preserve"> verilerin başka verilerle eşleştirilse dahi hiçbir surette kimliği belirli veya belirlenebilir bir gerçek kişiyle ilişkilendirilemeyecek hale getirilmesidir. Kişisel verilerin anonim hale getirilmiş olması için; kişisel verilerin, veri sorumlusu,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b/>
        </w:rPr>
        <w:t xml:space="preserve">Kişisel veri saklama ve imha politikası ile düzenlenen kayıt </w:t>
      </w:r>
      <w:proofErr w:type="gramStart"/>
      <w:r>
        <w:rPr>
          <w:rFonts w:ascii="Montserrat" w:eastAsia="Montserrat" w:hAnsi="Montserrat" w:cs="Montserrat"/>
          <w:b/>
        </w:rPr>
        <w:t>ortamları :</w:t>
      </w:r>
      <w:proofErr w:type="gramEnd"/>
    </w:p>
    <w:p w:rsidR="004D5ECD" w:rsidRDefault="00FD615F">
      <w:pPr>
        <w:numPr>
          <w:ilvl w:val="1"/>
          <w:numId w:val="1"/>
        </w:numPr>
        <w:spacing w:after="200"/>
        <w:jc w:val="both"/>
        <w:rPr>
          <w:rFonts w:ascii="Montserrat" w:eastAsia="Montserrat" w:hAnsi="Montserrat" w:cs="Montserrat"/>
        </w:rPr>
      </w:pPr>
      <w:proofErr w:type="gramStart"/>
      <w:r>
        <w:rPr>
          <w:rFonts w:ascii="Montserrat" w:eastAsia="Montserrat" w:hAnsi="Montserrat" w:cs="Montserrat"/>
        </w:rPr>
        <w:t>Kağıt</w:t>
      </w:r>
      <w:proofErr w:type="gramEnd"/>
      <w:r>
        <w:rPr>
          <w:rFonts w:ascii="Montserrat" w:eastAsia="Montserrat" w:hAnsi="Montserrat" w:cs="Montserrat"/>
        </w:rPr>
        <w:t xml:space="preserve"> ortamlar</w:t>
      </w:r>
    </w:p>
    <w:p w:rsidR="004D5ECD" w:rsidRDefault="00FD615F">
      <w:pPr>
        <w:numPr>
          <w:ilvl w:val="2"/>
          <w:numId w:val="1"/>
        </w:numPr>
        <w:spacing w:after="200"/>
        <w:jc w:val="both"/>
        <w:rPr>
          <w:rFonts w:ascii="Montserrat" w:eastAsia="Montserrat" w:hAnsi="Montserrat" w:cs="Montserrat"/>
        </w:rPr>
      </w:pPr>
      <w:proofErr w:type="gramStart"/>
      <w:r>
        <w:rPr>
          <w:rFonts w:ascii="Montserrat" w:eastAsia="Montserrat" w:hAnsi="Montserrat" w:cs="Montserrat"/>
        </w:rPr>
        <w:t>Kağıt</w:t>
      </w:r>
      <w:proofErr w:type="gramEnd"/>
      <w:r>
        <w:rPr>
          <w:rFonts w:ascii="Montserrat" w:eastAsia="Montserrat" w:hAnsi="Montserrat" w:cs="Montserrat"/>
        </w:rPr>
        <w:t xml:space="preserve">  </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Manuel veri kayıt sistemleri (formlar ziyaretçi giriş defteri) </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 Yazılı, basılı, görsel ortamlar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 xml:space="preserve">Elektronik ortamlar </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Sunucular </w:t>
      </w:r>
      <w:proofErr w:type="gramStart"/>
      <w:r>
        <w:rPr>
          <w:rFonts w:ascii="Montserrat" w:eastAsia="Montserrat" w:hAnsi="Montserrat" w:cs="Montserrat"/>
        </w:rPr>
        <w:t>(</w:t>
      </w:r>
      <w:proofErr w:type="gramEnd"/>
      <w:r>
        <w:rPr>
          <w:rFonts w:ascii="Montserrat" w:eastAsia="Montserrat" w:hAnsi="Montserrat" w:cs="Montserrat"/>
        </w:rPr>
        <w:t>Etki alanı, yedekleme, e-posta,</w:t>
      </w:r>
    </w:p>
    <w:p w:rsidR="004D5ECD" w:rsidRDefault="00FD615F">
      <w:pPr>
        <w:numPr>
          <w:ilvl w:val="2"/>
          <w:numId w:val="1"/>
        </w:numPr>
        <w:spacing w:after="200"/>
        <w:jc w:val="both"/>
        <w:rPr>
          <w:rFonts w:ascii="Montserrat" w:eastAsia="Montserrat" w:hAnsi="Montserrat" w:cs="Montserrat"/>
        </w:rPr>
      </w:pPr>
      <w:proofErr w:type="spellStart"/>
      <w:proofErr w:type="gramStart"/>
      <w:r>
        <w:rPr>
          <w:rFonts w:ascii="Montserrat" w:eastAsia="Montserrat" w:hAnsi="Montserrat" w:cs="Montserrat"/>
        </w:rPr>
        <w:t>veritabanı</w:t>
      </w:r>
      <w:proofErr w:type="spellEnd"/>
      <w:proofErr w:type="gramEnd"/>
      <w:r>
        <w:rPr>
          <w:rFonts w:ascii="Montserrat" w:eastAsia="Montserrat" w:hAnsi="Montserrat" w:cs="Montserrat"/>
        </w:rPr>
        <w:t>, web, dosya paylaşım, vb.)</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Yazılımlar </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Bilgi güvenliği cihazları (güvenlik duvarı, saldırı tespit ve engelleme, günlük kayıt dosyası, </w:t>
      </w:r>
      <w:proofErr w:type="spellStart"/>
      <w:r>
        <w:rPr>
          <w:rFonts w:ascii="Montserrat" w:eastAsia="Montserrat" w:hAnsi="Montserrat" w:cs="Montserrat"/>
        </w:rPr>
        <w:t>antivirüs</w:t>
      </w:r>
      <w:proofErr w:type="spellEnd"/>
      <w:r>
        <w:rPr>
          <w:rFonts w:ascii="Montserrat" w:eastAsia="Montserrat" w:hAnsi="Montserrat" w:cs="Montserrat"/>
        </w:rPr>
        <w:t xml:space="preserve"> vb. )</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 Kişisel bilgisayarlar (Masaüstü, dizüstü)</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Mobil cihazlar (telefon, tablet vb.)</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 Optik diskler (CD, DVD vb.)</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 Çıkartılabilir bellekler (USB, Hafıza Kart vb.)</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Yazıcı, tarayıcı, fotokopi makinesi</w:t>
      </w:r>
    </w:p>
    <w:p w:rsidR="004D5ECD" w:rsidRDefault="00FD615F">
      <w:pPr>
        <w:numPr>
          <w:ilvl w:val="0"/>
          <w:numId w:val="1"/>
        </w:numPr>
        <w:spacing w:after="200"/>
        <w:jc w:val="both"/>
        <w:rPr>
          <w:rFonts w:ascii="Montserrat" w:eastAsia="Montserrat" w:hAnsi="Montserrat" w:cs="Montserrat"/>
          <w:b/>
        </w:rPr>
      </w:pPr>
      <w:r>
        <w:rPr>
          <w:rFonts w:ascii="Montserrat" w:eastAsia="Montserrat" w:hAnsi="Montserrat" w:cs="Montserrat"/>
          <w:b/>
        </w:rPr>
        <w:t>Saklamayı Gerektiren Hukuki Sebepler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 xml:space="preserve"> 6698 sayılı Kişisel Verilerin Korunması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6098 sayılı Türk Borçlar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lastRenderedPageBreak/>
        <w:t>4734 sayılı Kamu İhale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657 sayılı Devlet Memurları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5510 sayılı Sosyal Sigortalar ve Genel Sağlık Sigortası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5651 sayılı İnternet Ortamında Yapılan Yayınların Düzenlenmesi ve Bu Yayınlar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Yoluyla İşlenen Suçlarla Mücadele Edilmesi Hakkında Kanun,</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5018 sayılı Kamu Mali Yönetimi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6331 sayılı İş Sağlığı ve Güvenliği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4982 Sayılı Bilgi Edinme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3071 sayılı Dilekçe Hakkının Kullanılmasına Dair Kanun</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 xml:space="preserve"> 4857 sayılı İş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 xml:space="preserve"> 2547 sayılı Yükseköğretim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5434 sayılı Emekli Sağlığı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2828 sayılı Sosyal Hizmetler Kanunu</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 xml:space="preserve"> İşyeri Bina ve Eklentilerinde Alınacak Sağlık ve Güvenlik Önlemlerine İlişkin Yönetmelik,</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 xml:space="preserve"> Arşiv Hizmetleri Hakkında Yönetmelik</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Bu kanunlar uyarınca yürürlükte olan diğer ikincil düzenlemeler</w:t>
      </w:r>
    </w:p>
    <w:p w:rsidR="004D5ECD" w:rsidRDefault="00FD615F">
      <w:pPr>
        <w:spacing w:after="200"/>
        <w:ind w:firstLine="720"/>
        <w:jc w:val="both"/>
        <w:rPr>
          <w:rFonts w:ascii="Montserrat" w:eastAsia="Montserrat" w:hAnsi="Montserrat" w:cs="Montserrat"/>
        </w:rPr>
      </w:pPr>
      <w:proofErr w:type="gramStart"/>
      <w:r>
        <w:rPr>
          <w:rFonts w:ascii="Montserrat" w:eastAsia="Montserrat" w:hAnsi="Montserrat" w:cs="Montserrat"/>
        </w:rPr>
        <w:t>çerçevesinde</w:t>
      </w:r>
      <w:proofErr w:type="gramEnd"/>
      <w:r>
        <w:rPr>
          <w:rFonts w:ascii="Montserrat" w:eastAsia="Montserrat" w:hAnsi="Montserrat" w:cs="Montserrat"/>
        </w:rPr>
        <w:t xml:space="preserve"> öngörülen saklama süreleri kadar saklanmaktadır.</w:t>
      </w:r>
    </w:p>
    <w:p w:rsidR="004D5ECD" w:rsidRDefault="00FD615F">
      <w:pPr>
        <w:numPr>
          <w:ilvl w:val="0"/>
          <w:numId w:val="1"/>
        </w:numPr>
        <w:spacing w:after="200"/>
        <w:jc w:val="both"/>
        <w:rPr>
          <w:rFonts w:ascii="Montserrat" w:eastAsia="Montserrat" w:hAnsi="Montserrat" w:cs="Montserrat"/>
          <w:b/>
        </w:rPr>
      </w:pPr>
      <w:r>
        <w:rPr>
          <w:rFonts w:ascii="Montserrat" w:eastAsia="Montserrat" w:hAnsi="Montserrat" w:cs="Montserrat"/>
          <w:b/>
        </w:rPr>
        <w:t>Saklamayı Gerektiren İşleme Amaçları</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Acil Durum Yönetimi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Bilgi Güvenliği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Çalışan Adayı / Stajyer / Öğrenci Seçme Ve Yerleştirme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Çalışan Adaylarının Başvuru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Çalışan Memnuniyeti Ve Bağlılığı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Çalışanlar İçin İş Akdi Ve Mevzuattan Kaynaklı Yükümlülüklerin Yerine Getirilmesi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Çalışanlar İçin Yan Haklar Ve Menfaatleri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Denetim / Etik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Eğitim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Erişim Yetkilerinin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Faaliyetlerin Mevzuata Uygun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lastRenderedPageBreak/>
        <w:t>Finans Ve Muhasebe İşlerinin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Firma / Ürün / Hizmetlere Bağlılık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 xml:space="preserve">Fiziksel </w:t>
      </w:r>
      <w:proofErr w:type="gramStart"/>
      <w:r>
        <w:rPr>
          <w:rFonts w:ascii="Montserrat" w:eastAsia="Montserrat" w:hAnsi="Montserrat" w:cs="Montserrat"/>
        </w:rPr>
        <w:t>Mekan</w:t>
      </w:r>
      <w:proofErr w:type="gramEnd"/>
      <w:r>
        <w:rPr>
          <w:rFonts w:ascii="Montserrat" w:eastAsia="Montserrat" w:hAnsi="Montserrat" w:cs="Montserrat"/>
        </w:rPr>
        <w:t xml:space="preserve"> Güvenliğinin Temini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Görevlendirme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Hukuk İşlerinin Takibi Ve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İç Denetim/ Soruşturma / İstihbarat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İletişim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İnsan Kaynakları Süreçlerinin Planlanması</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İş Faaliyetlerinin Yürütülmesi / Denetimi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İş Sağlığı / Güvenliği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İş Süreçlerinin İyileştirilmesine Yönelik Önerilerin Alınması Ve Değerlendirilmesi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İş Sürekliliğinin Sağlanması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Lojistik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Mal / Hizmet Satın Alım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Mal / Hizmet Satış Sonrası Destek Hizmetlerinin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Mal / Hizmet Satış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Mal / Hizmet Üretim Ve Operasyon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Organizasyon Ve Etkinlik Yönetimi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Performans Değerlendirme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Reklam / Kampanya / Promosyon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Risk Yönetimi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Saklama Ve Arşiv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Sosyal Sorumluluk Ve Sivil Toplum Aktivitelerinin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Sözleşme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Sponsorluk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Stratejik Planlama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 xml:space="preserve">Talep / </w:t>
      </w:r>
      <w:proofErr w:type="gramStart"/>
      <w:r>
        <w:rPr>
          <w:rFonts w:ascii="Montserrat" w:eastAsia="Montserrat" w:hAnsi="Montserrat" w:cs="Montserrat"/>
        </w:rPr>
        <w:t>Şikayetlerin</w:t>
      </w:r>
      <w:proofErr w:type="gramEnd"/>
      <w:r>
        <w:rPr>
          <w:rFonts w:ascii="Montserrat" w:eastAsia="Montserrat" w:hAnsi="Montserrat" w:cs="Montserrat"/>
        </w:rPr>
        <w:t xml:space="preserve"> Takibi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Taşınır Mal Ve Kaynakların Güvenliğinin Temini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Tedarik Zinciri Yönetimi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lastRenderedPageBreak/>
        <w:t>Ücret Politikasının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Veri Sorumlusu Operasyonlarının Güvenliğinin Temini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Yabancı Personel Çalışma Ve Oturma İzni İşlemleri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Yatırım Süreçlerinin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Yetenek / Kariyer Gelişimi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Yetkili Kişi, Kurum Ve Kuruluşlara Bilgi Verilmesi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Yönetim Faaliyetlerinin Yürütülmesi</w:t>
      </w:r>
    </w:p>
    <w:p w:rsidR="004D5ECD" w:rsidRDefault="00FD615F">
      <w:pPr>
        <w:widowControl w:val="0"/>
        <w:numPr>
          <w:ilvl w:val="1"/>
          <w:numId w:val="1"/>
        </w:numPr>
        <w:spacing w:after="200"/>
        <w:jc w:val="both"/>
        <w:rPr>
          <w:rFonts w:ascii="Montserrat" w:eastAsia="Montserrat" w:hAnsi="Montserrat" w:cs="Montserrat"/>
        </w:rPr>
      </w:pPr>
      <w:r>
        <w:rPr>
          <w:rFonts w:ascii="Montserrat" w:eastAsia="Montserrat" w:hAnsi="Montserrat" w:cs="Montserrat"/>
        </w:rPr>
        <w:t>Ziyaretçi Kayıtlarının Oluşturulması Ve Takibi</w:t>
      </w:r>
    </w:p>
    <w:p w:rsidR="004D5ECD" w:rsidRDefault="00FD615F">
      <w:pPr>
        <w:numPr>
          <w:ilvl w:val="0"/>
          <w:numId w:val="1"/>
        </w:numPr>
        <w:spacing w:after="200"/>
        <w:jc w:val="both"/>
        <w:rPr>
          <w:rFonts w:ascii="Montserrat" w:eastAsia="Montserrat" w:hAnsi="Montserrat" w:cs="Montserrat"/>
          <w:b/>
        </w:rPr>
      </w:pPr>
      <w:r>
        <w:rPr>
          <w:rFonts w:ascii="Montserrat" w:eastAsia="Montserrat" w:hAnsi="Montserrat" w:cs="Montserrat"/>
          <w:b/>
        </w:rPr>
        <w:t>İmhayı Gerektiren Sebepler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Kişisel verilerin işlenme şartlarının tamamının ortadan kalkması halinde, kişisel verilerin veri sorumlusu tarafından resen veya ilgili kişinin talebi üzerine silinmesi, yok edilmesi veya anonim hâle getirilmesi gerekir.</w:t>
      </w:r>
    </w:p>
    <w:p w:rsidR="004D5ECD" w:rsidRDefault="00FD615F">
      <w:pPr>
        <w:numPr>
          <w:ilvl w:val="1"/>
          <w:numId w:val="1"/>
        </w:numPr>
        <w:spacing w:after="200"/>
        <w:jc w:val="both"/>
        <w:rPr>
          <w:rFonts w:ascii="Montserrat" w:eastAsia="Montserrat" w:hAnsi="Montserrat" w:cs="Montserrat"/>
          <w:b/>
        </w:rPr>
      </w:pPr>
      <w:r>
        <w:rPr>
          <w:rFonts w:ascii="Montserrat" w:eastAsia="Montserrat" w:hAnsi="Montserrat" w:cs="Montserrat"/>
        </w:rPr>
        <w:t xml:space="preserve">Türk Ceza Kanunu’nun 138. maddesinde ve KVK Kanunu’nun 7. maddesinde düzenlendiği üzere ilgili kanun hükümlerine uygun olarak işlenmiş olmasına rağmen, işlenmesini gerektiren sebeplerin ortadan kalkması halinde Şirket kendi kararına istinaden veya kişisel veri sahibinin talebi üzerine kişisel veriler silinir, yok edilir veya anonim hale getirilir. </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İlgili kişi, Şirkete başvurarak kendisine ait kişisel verilerin silinmesini veya yok edilmesini talep ettiğinde bu talebi yerine getirilmek üzere hemen değerlendirmeye alınır.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Kişisel verileri işleme şartlarının tamamı ortadan kalkmışsa; Şirket talebe konu kişisel verileri siler, yok eder veya anonim hale getirir. Şirket, ilgili kişinin talebini en geç otuz gün içinde sonuçlandırır ve ilgili kişiye bilgi verir.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Kişisel verileri işleme şartlarının tamamı ortadan kalkmış ve talebe konu olan kişisel veriler üçüncü kişilere aktarılmışsa Şirket bu durumu üçüncü kişiye bildirir; üçüncü kişi nezdinde bu politika kapsamında gerekli işlemlerin yapılmasını temin eder.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Kişisel verileri işleme şartlarının tamamı ortadan kalkmamışsa, bu talep Şirket tarafından gerekçesi açıklanarak reddedilebilir ve ret cevabı ilgili kişiye en geç otuz gün içinde yazılı olarak ya da elektronik ortamda bildirilir.</w:t>
      </w:r>
    </w:p>
    <w:p w:rsidR="004D5ECD" w:rsidRDefault="00FD615F">
      <w:pPr>
        <w:numPr>
          <w:ilvl w:val="0"/>
          <w:numId w:val="1"/>
        </w:numPr>
        <w:spacing w:after="200"/>
        <w:jc w:val="both"/>
        <w:rPr>
          <w:rFonts w:ascii="Montserrat" w:eastAsia="Montserrat" w:hAnsi="Montserrat" w:cs="Montserrat"/>
          <w:b/>
        </w:rPr>
      </w:pPr>
      <w:r>
        <w:rPr>
          <w:rFonts w:ascii="Montserrat" w:eastAsia="Montserrat" w:hAnsi="Montserrat" w:cs="Montserrat"/>
          <w:b/>
        </w:rPr>
        <w:t xml:space="preserve">Kişisel verilerin güvenli bir şekilde saklanması ile hukuka aykırı olarak işlenmesi ve erişilmesinin önlenmesi için alınmış teknik ve idari tedbirler </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Anahtar yönetimi uygulanmaktadır.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Bilgi teknolojileri sistemleri tedarik, </w:t>
      </w:r>
      <w:proofErr w:type="spellStart"/>
      <w:r>
        <w:rPr>
          <w:rFonts w:ascii="Montserrat" w:eastAsia="Montserrat" w:hAnsi="Montserrat" w:cs="Montserrat"/>
          <w:sz w:val="20"/>
          <w:szCs w:val="20"/>
          <w:highlight w:val="white"/>
        </w:rPr>
        <w:t>gelistirme</w:t>
      </w:r>
      <w:proofErr w:type="spellEnd"/>
      <w:r>
        <w:rPr>
          <w:rFonts w:ascii="Montserrat" w:eastAsia="Montserrat" w:hAnsi="Montserrat" w:cs="Montserrat"/>
          <w:sz w:val="20"/>
          <w:szCs w:val="20"/>
          <w:highlight w:val="white"/>
        </w:rPr>
        <w:t xml:space="preserve"> ve bakımı kapsamındaki güvenlik önlemleri alınmaktadır.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Bulutta depolanan kişisel verilerin güvenliği sağlanmaktadır.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Çalışanlar için veri güvenliği hükümleri içeren disiplin düzenlemeleri mevcuttur.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lastRenderedPageBreak/>
        <w:t>Çalışanlar için veri güvenliği konusunda belli aralıklarla eğitim ve farkındalık çalışmaları yapılmaktadır.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Erişim, bilgi güvenliği, kullanım, saklama ve imha konularında kurumsal politikalar hazırlanmış ve uygulamaya başlanmıştır.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Gizlilik taahhütnameleri yapılmaktadır.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Görev değişikliği olan ya da işten ayrılan çalışanların bu alandaki yetkileri kaldırılmaktadır.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İmzalanan sözleşmeler veri güvenliği hükümleri içermektedir.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Kişisel veri güvenliği politika ve </w:t>
      </w:r>
      <w:proofErr w:type="gramStart"/>
      <w:r>
        <w:rPr>
          <w:rFonts w:ascii="Montserrat" w:eastAsia="Montserrat" w:hAnsi="Montserrat" w:cs="Montserrat"/>
          <w:sz w:val="20"/>
          <w:szCs w:val="20"/>
          <w:highlight w:val="white"/>
        </w:rPr>
        <w:t>prosedürleri</w:t>
      </w:r>
      <w:proofErr w:type="gramEnd"/>
      <w:r>
        <w:rPr>
          <w:rFonts w:ascii="Montserrat" w:eastAsia="Montserrat" w:hAnsi="Montserrat" w:cs="Montserrat"/>
          <w:sz w:val="20"/>
          <w:szCs w:val="20"/>
          <w:highlight w:val="white"/>
        </w:rPr>
        <w:t xml:space="preserve"> belirlenmiştir.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Kişisel veri içeren fiziksel ortamlara giriş çıkışlarla ilgili gerekli güvenlik önlemleri alınmaktadır.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Kişisel veriler yedeklenmekte ve yedeklenen kişisel verilerin güvenliği de sağlanmaktadır.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Kurum içi periyodik ve/veya rastgele denetimler yapılmakta ve yaptırılmaktadır.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Mevcut risk ve tehditler belirlenmiştir.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 xml:space="preserve">Özel nitelikli kişisel veri güvenliğine yönelik protokol ve </w:t>
      </w:r>
      <w:proofErr w:type="gramStart"/>
      <w:r>
        <w:rPr>
          <w:rFonts w:ascii="Montserrat" w:eastAsia="Montserrat" w:hAnsi="Montserrat" w:cs="Montserrat"/>
          <w:sz w:val="20"/>
          <w:szCs w:val="20"/>
          <w:highlight w:val="white"/>
        </w:rPr>
        <w:t>prosedürler</w:t>
      </w:r>
      <w:proofErr w:type="gramEnd"/>
      <w:r>
        <w:rPr>
          <w:rFonts w:ascii="Montserrat" w:eastAsia="Montserrat" w:hAnsi="Montserrat" w:cs="Montserrat"/>
          <w:sz w:val="20"/>
          <w:szCs w:val="20"/>
          <w:highlight w:val="white"/>
        </w:rPr>
        <w:t xml:space="preserve"> belirlenmiş ve uygulanmaktadır.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Özel nitelikli kişisel veriler elektronik posta yoluyla gönderilecekse mutlaka şifreli olarak ve KEP veya kurumsal posta hesabı kullanılarak gönderilmektedir.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Veri işleyen hizmet sağlayıcılarının veri güvenliği konusunda belli aralıklarla denetimi sağlanmaktadır.</w:t>
      </w:r>
    </w:p>
    <w:p w:rsidR="004D5ECD" w:rsidRDefault="00FD615F">
      <w:pPr>
        <w:numPr>
          <w:ilvl w:val="2"/>
          <w:numId w:val="1"/>
        </w:numPr>
        <w:spacing w:after="200"/>
        <w:jc w:val="both"/>
        <w:rPr>
          <w:rFonts w:ascii="Montserrat" w:eastAsia="Montserrat" w:hAnsi="Montserrat" w:cs="Montserrat"/>
          <w:sz w:val="20"/>
          <w:szCs w:val="20"/>
          <w:highlight w:val="white"/>
        </w:rPr>
      </w:pPr>
      <w:r>
        <w:rPr>
          <w:rFonts w:ascii="Montserrat" w:eastAsia="Montserrat" w:hAnsi="Montserrat" w:cs="Montserrat"/>
          <w:sz w:val="20"/>
          <w:szCs w:val="20"/>
          <w:highlight w:val="white"/>
        </w:rPr>
        <w:t>Veri işleyen hizmet sağlayıcılarının, veri güvenliği konusunda farkındalığı sağlanmaktadır.</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b/>
        </w:rPr>
        <w:t xml:space="preserve">Kişisel verilerin hukuka uygun olarak imha edilmesi için alınmış teknik ve idari tedbirler </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 xml:space="preserve">Kişisel verilerin silinmesi, yok edilmesi ve anonim hale getirilmesiyle ilgili bütün işlemler yetkili kişiler tarafından politika ve </w:t>
      </w:r>
      <w:proofErr w:type="gramStart"/>
      <w:r>
        <w:rPr>
          <w:rFonts w:ascii="Montserrat" w:eastAsia="Montserrat" w:hAnsi="Montserrat" w:cs="Montserrat"/>
        </w:rPr>
        <w:t>prosedürlere</w:t>
      </w:r>
      <w:proofErr w:type="gramEnd"/>
      <w:r>
        <w:rPr>
          <w:rFonts w:ascii="Montserrat" w:eastAsia="Montserrat" w:hAnsi="Montserrat" w:cs="Montserrat"/>
        </w:rPr>
        <w:t xml:space="preserve"> uygun olarak yapılır ve kayıt altına alınır.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Söz konusu kayıtlar, diğer hukuki yükümlülükler hariç olmak üzere en az üç yıl süreyle saklanır.</w:t>
      </w:r>
    </w:p>
    <w:p w:rsidR="004D5ECD" w:rsidRDefault="00FD615F">
      <w:pPr>
        <w:numPr>
          <w:ilvl w:val="0"/>
          <w:numId w:val="1"/>
        </w:numPr>
        <w:spacing w:after="200"/>
        <w:jc w:val="both"/>
        <w:rPr>
          <w:rFonts w:ascii="Montserrat" w:eastAsia="Montserrat" w:hAnsi="Montserrat" w:cs="Montserrat"/>
        </w:rPr>
      </w:pPr>
      <w:proofErr w:type="spellStart"/>
      <w:r>
        <w:rPr>
          <w:rFonts w:ascii="Montserrat" w:eastAsia="Montserrat" w:hAnsi="Montserrat" w:cs="Montserrat"/>
          <w:b/>
        </w:rPr>
        <w:t>Ki̇şi̇sel</w:t>
      </w:r>
      <w:proofErr w:type="spellEnd"/>
      <w:r>
        <w:rPr>
          <w:rFonts w:ascii="Montserrat" w:eastAsia="Montserrat" w:hAnsi="Montserrat" w:cs="Montserrat"/>
          <w:b/>
        </w:rPr>
        <w:t xml:space="preserve"> </w:t>
      </w:r>
      <w:proofErr w:type="spellStart"/>
      <w:r>
        <w:rPr>
          <w:rFonts w:ascii="Montserrat" w:eastAsia="Montserrat" w:hAnsi="Montserrat" w:cs="Montserrat"/>
          <w:b/>
        </w:rPr>
        <w:t>Veri̇leri̇n</w:t>
      </w:r>
      <w:proofErr w:type="spellEnd"/>
      <w:r>
        <w:rPr>
          <w:rFonts w:ascii="Montserrat" w:eastAsia="Montserrat" w:hAnsi="Montserrat" w:cs="Montserrat"/>
          <w:b/>
        </w:rPr>
        <w:t xml:space="preserve"> </w:t>
      </w:r>
      <w:proofErr w:type="spellStart"/>
      <w:r>
        <w:rPr>
          <w:rFonts w:ascii="Montserrat" w:eastAsia="Montserrat" w:hAnsi="Montserrat" w:cs="Montserrat"/>
          <w:b/>
        </w:rPr>
        <w:t>Si̇li̇nmesi</w:t>
      </w:r>
      <w:proofErr w:type="spellEnd"/>
      <w:r>
        <w:rPr>
          <w:rFonts w:ascii="Montserrat" w:eastAsia="Montserrat" w:hAnsi="Montserrat" w:cs="Montserrat"/>
          <w:b/>
        </w:rPr>
        <w:t xml:space="preserve">̇, Yok </w:t>
      </w:r>
      <w:proofErr w:type="spellStart"/>
      <w:r>
        <w:rPr>
          <w:rFonts w:ascii="Montserrat" w:eastAsia="Montserrat" w:hAnsi="Montserrat" w:cs="Montserrat"/>
          <w:b/>
        </w:rPr>
        <w:t>Edi̇lmesi</w:t>
      </w:r>
      <w:proofErr w:type="spellEnd"/>
      <w:r>
        <w:rPr>
          <w:rFonts w:ascii="Montserrat" w:eastAsia="Montserrat" w:hAnsi="Montserrat" w:cs="Montserrat"/>
          <w:b/>
        </w:rPr>
        <w:t xml:space="preserve">̇ Ve </w:t>
      </w:r>
      <w:proofErr w:type="spellStart"/>
      <w:r>
        <w:rPr>
          <w:rFonts w:ascii="Montserrat" w:eastAsia="Montserrat" w:hAnsi="Montserrat" w:cs="Montserrat"/>
          <w:b/>
        </w:rPr>
        <w:t>Anoni̇mleşti̇ri̇lmesi</w:t>
      </w:r>
      <w:proofErr w:type="spellEnd"/>
      <w:r>
        <w:rPr>
          <w:rFonts w:ascii="Montserrat" w:eastAsia="Montserrat" w:hAnsi="Montserrat" w:cs="Montserrat"/>
          <w:b/>
        </w:rPr>
        <w:t xml:space="preserve">̇ </w:t>
      </w:r>
      <w:proofErr w:type="spellStart"/>
      <w:r>
        <w:rPr>
          <w:rFonts w:ascii="Montserrat" w:eastAsia="Montserrat" w:hAnsi="Montserrat" w:cs="Montserrat"/>
          <w:b/>
        </w:rPr>
        <w:t>Tekni̇kleri</w:t>
      </w:r>
      <w:proofErr w:type="spellEnd"/>
      <w:r>
        <w:rPr>
          <w:rFonts w:ascii="Montserrat" w:eastAsia="Montserrat" w:hAnsi="Montserrat" w:cs="Montserrat"/>
          <w:b/>
        </w:rPr>
        <w:t xml:space="preserve">̇ </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 xml:space="preserve">Fiziksel Olarak Yok </w:t>
      </w:r>
      <w:proofErr w:type="gramStart"/>
      <w:r>
        <w:rPr>
          <w:rFonts w:ascii="Montserrat" w:eastAsia="Montserrat" w:hAnsi="Montserrat" w:cs="Montserrat"/>
          <w:b/>
        </w:rPr>
        <w:t>Etme</w:t>
      </w:r>
      <w:r>
        <w:rPr>
          <w:rFonts w:ascii="Montserrat" w:eastAsia="Montserrat" w:hAnsi="Montserrat" w:cs="Montserrat"/>
        </w:rPr>
        <w:t xml:space="preserve">  Kişisel</w:t>
      </w:r>
      <w:proofErr w:type="gramEnd"/>
      <w:r>
        <w:rPr>
          <w:rFonts w:ascii="Montserrat" w:eastAsia="Montserrat" w:hAnsi="Montserrat" w:cs="Montserrat"/>
        </w:rPr>
        <w:t xml:space="preserve"> veriler herhangi bir veri kayıt sisteminin parçası olmak kaydıyla otomatik olmayan yollarla da işlenebilmektedir. Bu tür veriler silinirken/yok edilirken kişisel verinin sonradan kullanılamayacak biçimde fiziksel olarak yok edilmesi sistemi uygulanmaktadır. </w:t>
      </w:r>
      <w:proofErr w:type="gramStart"/>
      <w:r>
        <w:rPr>
          <w:rFonts w:ascii="Montserrat" w:eastAsia="Montserrat" w:hAnsi="Montserrat" w:cs="Montserrat"/>
        </w:rPr>
        <w:t xml:space="preserve">Örnek: İlgili dosyanın, belgenin parçalanarak çöpe atılması. </w:t>
      </w:r>
      <w:proofErr w:type="gramEnd"/>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 xml:space="preserve">Yazılımdan Güvenli Olarak </w:t>
      </w:r>
      <w:proofErr w:type="gramStart"/>
      <w:r>
        <w:rPr>
          <w:rFonts w:ascii="Montserrat" w:eastAsia="Montserrat" w:hAnsi="Montserrat" w:cs="Montserrat"/>
          <w:b/>
        </w:rPr>
        <w:t>Silme</w:t>
      </w:r>
      <w:r>
        <w:rPr>
          <w:rFonts w:ascii="Montserrat" w:eastAsia="Montserrat" w:hAnsi="Montserrat" w:cs="Montserrat"/>
        </w:rPr>
        <w:t xml:space="preserve">  Tamamen</w:t>
      </w:r>
      <w:proofErr w:type="gramEnd"/>
      <w:r>
        <w:rPr>
          <w:rFonts w:ascii="Montserrat" w:eastAsia="Montserrat" w:hAnsi="Montserrat" w:cs="Montserrat"/>
        </w:rPr>
        <w:t xml:space="preserve"> veya kısmen otomatik olan yollarla işlenen ve dijital ortamlarda muhafaza edilen veriler silinirken/yok edilirken; çok yüksek ihtimalle bir daha kurtarılamayacak biçimde verinin ilgili yazılımdan silinmesine ilişkin yöntemler kullanılır. </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lastRenderedPageBreak/>
        <w:t xml:space="preserve">Uzman Tarafından Güvenli Olarak </w:t>
      </w:r>
      <w:proofErr w:type="gramStart"/>
      <w:r>
        <w:rPr>
          <w:rFonts w:ascii="Montserrat" w:eastAsia="Montserrat" w:hAnsi="Montserrat" w:cs="Montserrat"/>
          <w:b/>
        </w:rPr>
        <w:t xml:space="preserve">Silme  </w:t>
      </w:r>
      <w:r>
        <w:rPr>
          <w:rFonts w:ascii="Montserrat" w:eastAsia="Montserrat" w:hAnsi="Montserrat" w:cs="Montserrat"/>
        </w:rPr>
        <w:t>Şirket</w:t>
      </w:r>
      <w:proofErr w:type="gramEnd"/>
      <w:r>
        <w:rPr>
          <w:rFonts w:ascii="Montserrat" w:eastAsia="Montserrat" w:hAnsi="Montserrat" w:cs="Montserrat"/>
        </w:rPr>
        <w:t xml:space="preserve"> bazı durumlarda kendisi adına kişisel verileri silmesi için bir uzman ile anlaşabilir. Bu durumda, kişisel veriler bu konuda uzman olan kişi tarafından bir daha kurtarılamayacak biçimde güvenli olarak silinir/yok edilir. </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rPr>
        <w:t xml:space="preserve">Kişisel Verileri Anonim Hale Getirme Teknikleri </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Kişisel verilerin anonimleştirilmesi, kişisel verilerin başka verilerle eşleştirilerek dahi kimliği belirli veya belirlenebilir bir gerçek kişiyle ilişkilendirilemeyecek hale getirilmesini ifade eder. Şirket, hukuka uygun olarak işlenen kişisel verilerin işlenmesini gerektiren sebepler ortadan kalktığında kişisel verileri anonimleştirebilmektedir. </w:t>
      </w:r>
    </w:p>
    <w:p w:rsidR="004D5ECD" w:rsidRDefault="00FD615F">
      <w:pPr>
        <w:numPr>
          <w:ilvl w:val="2"/>
          <w:numId w:val="1"/>
        </w:numPr>
        <w:spacing w:after="200"/>
        <w:jc w:val="both"/>
        <w:rPr>
          <w:rFonts w:ascii="Montserrat" w:eastAsia="Montserrat" w:hAnsi="Montserrat" w:cs="Montserrat"/>
        </w:rPr>
      </w:pPr>
      <w:r>
        <w:rPr>
          <w:rFonts w:ascii="Montserrat" w:eastAsia="Montserrat" w:hAnsi="Montserrat" w:cs="Montserrat"/>
        </w:rPr>
        <w:t xml:space="preserve">KVK Kanunu’nun 28. maddesine uygun olarak; anonim hale getirilmiş olan kişisel veriler araştırma, planlama ve istatistik gibi amaçlarla işlenebilir. Bu tür işlemeler KVK Kanunu kapsamı dışındadır. Anonim hale getirilerek işlenen kişisel veriler KVK Kanunu kapsamı dışında olacağından politikanın 10. bölümünde düzenlenen haklar bu veriler için geçerli olmayacaktır.  </w:t>
      </w:r>
    </w:p>
    <w:p w:rsidR="004D5ECD" w:rsidRDefault="00FD615F">
      <w:pPr>
        <w:numPr>
          <w:ilvl w:val="2"/>
          <w:numId w:val="1"/>
        </w:numPr>
        <w:spacing w:after="200"/>
        <w:jc w:val="both"/>
        <w:rPr>
          <w:rFonts w:ascii="Montserrat" w:eastAsia="Montserrat" w:hAnsi="Montserrat" w:cs="Montserrat"/>
          <w:b/>
        </w:rPr>
      </w:pPr>
      <w:r>
        <w:rPr>
          <w:rFonts w:ascii="Montserrat" w:eastAsia="Montserrat" w:hAnsi="Montserrat" w:cs="Montserrat"/>
          <w:b/>
        </w:rPr>
        <w:t>Maskeleme (</w:t>
      </w:r>
      <w:proofErr w:type="spellStart"/>
      <w:r>
        <w:rPr>
          <w:rFonts w:ascii="Montserrat" w:eastAsia="Montserrat" w:hAnsi="Montserrat" w:cs="Montserrat"/>
          <w:b/>
        </w:rPr>
        <w:t>Masking</w:t>
      </w:r>
      <w:proofErr w:type="spellEnd"/>
      <w:r>
        <w:rPr>
          <w:rFonts w:ascii="Montserrat" w:eastAsia="Montserrat" w:hAnsi="Montserrat" w:cs="Montserrat"/>
          <w:b/>
        </w:rPr>
        <w:t xml:space="preserve">) </w:t>
      </w:r>
      <w:r>
        <w:rPr>
          <w:rFonts w:ascii="Montserrat" w:eastAsia="Montserrat" w:hAnsi="Montserrat" w:cs="Montserrat"/>
        </w:rPr>
        <w:t xml:space="preserve">Veri maskeleme, kişisel verinin temel belirleyici bilgisini veri seti içerisinden çıkartılarak kişisel verinin anonim hale getirilmesi yöntemidir.  Örnek: Kişisel veri sahibinin tanımlanmasını sağlayan isim, TC Kimlik No, ad, </w:t>
      </w:r>
      <w:proofErr w:type="spellStart"/>
      <w:r>
        <w:rPr>
          <w:rFonts w:ascii="Montserrat" w:eastAsia="Montserrat" w:hAnsi="Montserrat" w:cs="Montserrat"/>
        </w:rPr>
        <w:t>soyad</w:t>
      </w:r>
      <w:proofErr w:type="spellEnd"/>
      <w:r>
        <w:rPr>
          <w:rFonts w:ascii="Montserrat" w:eastAsia="Montserrat" w:hAnsi="Montserrat" w:cs="Montserrat"/>
        </w:rPr>
        <w:t xml:space="preserve"> vb. bilginin çıkartılması yoluyla kişisel veri sahibinin tanımlanmasının </w:t>
      </w:r>
      <w:proofErr w:type="gramStart"/>
      <w:r>
        <w:rPr>
          <w:rFonts w:ascii="Montserrat" w:eastAsia="Montserrat" w:hAnsi="Montserrat" w:cs="Montserrat"/>
        </w:rPr>
        <w:t>imkansız</w:t>
      </w:r>
      <w:proofErr w:type="gramEnd"/>
      <w:r>
        <w:rPr>
          <w:rFonts w:ascii="Montserrat" w:eastAsia="Montserrat" w:hAnsi="Montserrat" w:cs="Montserrat"/>
        </w:rPr>
        <w:t xml:space="preserve"> hale geldiği bir veri setine dönüştürülmesi. </w:t>
      </w:r>
    </w:p>
    <w:p w:rsidR="004D5ECD" w:rsidRDefault="00FD615F">
      <w:pPr>
        <w:numPr>
          <w:ilvl w:val="2"/>
          <w:numId w:val="1"/>
        </w:numPr>
        <w:spacing w:after="200"/>
        <w:jc w:val="both"/>
        <w:rPr>
          <w:rFonts w:ascii="Montserrat" w:eastAsia="Montserrat" w:hAnsi="Montserrat" w:cs="Montserrat"/>
          <w:b/>
        </w:rPr>
      </w:pPr>
      <w:r>
        <w:rPr>
          <w:rFonts w:ascii="Montserrat" w:eastAsia="Montserrat" w:hAnsi="Montserrat" w:cs="Montserrat"/>
          <w:b/>
        </w:rPr>
        <w:t>Toplulaştırma (</w:t>
      </w:r>
      <w:proofErr w:type="spellStart"/>
      <w:r>
        <w:rPr>
          <w:rFonts w:ascii="Montserrat" w:eastAsia="Montserrat" w:hAnsi="Montserrat" w:cs="Montserrat"/>
          <w:b/>
        </w:rPr>
        <w:t>Aggregation</w:t>
      </w:r>
      <w:proofErr w:type="spellEnd"/>
      <w:r>
        <w:rPr>
          <w:rFonts w:ascii="Montserrat" w:eastAsia="Montserrat" w:hAnsi="Montserrat" w:cs="Montserrat"/>
          <w:b/>
        </w:rPr>
        <w:t xml:space="preserve">) </w:t>
      </w:r>
      <w:r>
        <w:rPr>
          <w:rFonts w:ascii="Montserrat" w:eastAsia="Montserrat" w:hAnsi="Montserrat" w:cs="Montserrat"/>
        </w:rPr>
        <w:t xml:space="preserve">Veri toplulaştırma yöntemi ile birçok veri toplulaştırılmakta ve kişisel veriler herhangi bir kişiyle ilişkilendirilemeyecek hale getirilmektedir.  Örnek: Müşterilerin doğum yıllarını tek tek göstermeksizin 1975 yılında doğan 100 müşteri bulunduğunun ortaya konulması. </w:t>
      </w:r>
    </w:p>
    <w:p w:rsidR="004D5ECD" w:rsidRDefault="00FD615F">
      <w:pPr>
        <w:numPr>
          <w:ilvl w:val="2"/>
          <w:numId w:val="1"/>
        </w:numPr>
        <w:spacing w:after="200"/>
        <w:jc w:val="both"/>
        <w:rPr>
          <w:rFonts w:ascii="Montserrat" w:eastAsia="Montserrat" w:hAnsi="Montserrat" w:cs="Montserrat"/>
          <w:b/>
        </w:rPr>
      </w:pPr>
      <w:r>
        <w:rPr>
          <w:rFonts w:ascii="Montserrat" w:eastAsia="Montserrat" w:hAnsi="Montserrat" w:cs="Montserrat"/>
          <w:b/>
        </w:rPr>
        <w:t xml:space="preserve">Veri Türetme (Data </w:t>
      </w:r>
      <w:proofErr w:type="spellStart"/>
      <w:r>
        <w:rPr>
          <w:rFonts w:ascii="Montserrat" w:eastAsia="Montserrat" w:hAnsi="Montserrat" w:cs="Montserrat"/>
          <w:b/>
        </w:rPr>
        <w:t>Derivation</w:t>
      </w:r>
      <w:proofErr w:type="spellEnd"/>
      <w:r>
        <w:rPr>
          <w:rFonts w:ascii="Montserrat" w:eastAsia="Montserrat" w:hAnsi="Montserrat" w:cs="Montserrat"/>
          <w:b/>
        </w:rPr>
        <w:t>)</w:t>
      </w:r>
      <w:r>
        <w:rPr>
          <w:rFonts w:ascii="Montserrat" w:eastAsia="Montserrat" w:hAnsi="Montserrat" w:cs="Montserrat"/>
        </w:rPr>
        <w:t xml:space="preserve"> Veri türetme yöntemi ile kişisel verinin içeriğinden daha genel bir içerik oluşturulmakta ve kişisel verinin herhangi bir kişiyle ilişkilendirilemeyecek hale getirilmesi sağlanmaktadır.   Örnek: Doğum tarihleri yerine yaşların belirtilmesi; açık adres yerine ikamet edilen ilçenin veya </w:t>
      </w:r>
      <w:proofErr w:type="spellStart"/>
      <w:r>
        <w:rPr>
          <w:rFonts w:ascii="Montserrat" w:eastAsia="Montserrat" w:hAnsi="Montserrat" w:cs="Montserrat"/>
        </w:rPr>
        <w:t>şehirin</w:t>
      </w:r>
      <w:proofErr w:type="spellEnd"/>
      <w:r>
        <w:rPr>
          <w:rFonts w:ascii="Montserrat" w:eastAsia="Montserrat" w:hAnsi="Montserrat" w:cs="Montserrat"/>
        </w:rPr>
        <w:t xml:space="preserve"> belirtilmesi. </w:t>
      </w:r>
    </w:p>
    <w:p w:rsidR="004D5ECD" w:rsidRDefault="00FD615F">
      <w:pPr>
        <w:numPr>
          <w:ilvl w:val="2"/>
          <w:numId w:val="1"/>
        </w:numPr>
        <w:spacing w:after="200"/>
        <w:jc w:val="both"/>
        <w:rPr>
          <w:rFonts w:ascii="Montserrat" w:eastAsia="Montserrat" w:hAnsi="Montserrat" w:cs="Montserrat"/>
          <w:b/>
        </w:rPr>
      </w:pPr>
      <w:r>
        <w:rPr>
          <w:rFonts w:ascii="Montserrat" w:eastAsia="Montserrat" w:hAnsi="Montserrat" w:cs="Montserrat"/>
          <w:b/>
        </w:rPr>
        <w:t xml:space="preserve">Veri Karma (Data </w:t>
      </w:r>
      <w:proofErr w:type="spellStart"/>
      <w:r>
        <w:rPr>
          <w:rFonts w:ascii="Montserrat" w:eastAsia="Montserrat" w:hAnsi="Montserrat" w:cs="Montserrat"/>
          <w:b/>
        </w:rPr>
        <w:t>Shuffling</w:t>
      </w:r>
      <w:proofErr w:type="spellEnd"/>
      <w:r>
        <w:rPr>
          <w:rFonts w:ascii="Montserrat" w:eastAsia="Montserrat" w:hAnsi="Montserrat" w:cs="Montserrat"/>
          <w:b/>
        </w:rPr>
        <w:t xml:space="preserve">, </w:t>
      </w:r>
      <w:proofErr w:type="spellStart"/>
      <w:r>
        <w:rPr>
          <w:rFonts w:ascii="Montserrat" w:eastAsia="Montserrat" w:hAnsi="Montserrat" w:cs="Montserrat"/>
          <w:b/>
        </w:rPr>
        <w:t>Permutation</w:t>
      </w:r>
      <w:proofErr w:type="spellEnd"/>
      <w:r>
        <w:rPr>
          <w:rFonts w:ascii="Montserrat" w:eastAsia="Montserrat" w:hAnsi="Montserrat" w:cs="Montserrat"/>
          <w:b/>
        </w:rPr>
        <w:t xml:space="preserve">) </w:t>
      </w:r>
      <w:r>
        <w:rPr>
          <w:rFonts w:ascii="Montserrat" w:eastAsia="Montserrat" w:hAnsi="Montserrat" w:cs="Montserrat"/>
        </w:rPr>
        <w:t xml:space="preserve">  Veri karma yöntemi ile kişisel veri seti içindeki değerlerinin karıştırılarak değerler ile kişiler arasındaki bağın kopartılması sağlanmaktadır.   Örnek: Ses kayıtlarının niteliğinin değiştirilerek sesler ile veri sahibi kişinin ilişkilendirilemeyecek veya tanınamayacak hale getirilmesi. </w:t>
      </w:r>
      <w:r>
        <w:rPr>
          <w:rFonts w:ascii="Montserrat" w:eastAsia="Montserrat" w:hAnsi="Montserrat" w:cs="Montserrat"/>
        </w:rPr>
        <w:br/>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b/>
        </w:rPr>
        <w:t>Kişisel verileri saklama ve imha süreçlerinde yer alanların unvanlarına, birimleri ve görev tanımları:</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i/>
        </w:rPr>
        <w:t>Bilgi İşlem Birimi Yöneticisi;</w:t>
      </w:r>
      <w:r>
        <w:rPr>
          <w:rFonts w:ascii="Montserrat" w:eastAsia="Montserrat" w:hAnsi="Montserrat" w:cs="Montserrat"/>
        </w:rPr>
        <w:t xml:space="preserve"> Şirketin tüm Bilgi İşlem süreçlerini yönetir.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i/>
        </w:rPr>
        <w:t xml:space="preserve">Kalite Birimi Yöneticisi, </w:t>
      </w:r>
      <w:r>
        <w:rPr>
          <w:rFonts w:ascii="Montserrat" w:eastAsia="Montserrat" w:hAnsi="Montserrat" w:cs="Montserrat"/>
        </w:rPr>
        <w:t>Şirketin Kişisel Verilerin Korunması uyum süreçlerini yürütür.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b/>
          <w:i/>
        </w:rPr>
        <w:t xml:space="preserve">İnsan Kaynakları Yöneticisi </w:t>
      </w:r>
      <w:r>
        <w:rPr>
          <w:rFonts w:ascii="Montserrat" w:eastAsia="Montserrat" w:hAnsi="Montserrat" w:cs="Montserrat"/>
          <w:i/>
        </w:rPr>
        <w:t>(Personel ile ilgili konularda)</w:t>
      </w:r>
      <w:r>
        <w:rPr>
          <w:rFonts w:ascii="Montserrat" w:eastAsia="Montserrat" w:hAnsi="Montserrat" w:cs="Montserrat"/>
        </w:rPr>
        <w:t>, Şirketin tüm personel süreçlerini yönetir.</w:t>
      </w:r>
    </w:p>
    <w:p w:rsidR="004D5ECD" w:rsidRDefault="004D5ECD">
      <w:pPr>
        <w:spacing w:after="200"/>
        <w:ind w:left="720"/>
        <w:jc w:val="both"/>
        <w:rPr>
          <w:rFonts w:ascii="Montserrat" w:eastAsia="Montserrat" w:hAnsi="Montserrat" w:cs="Montserrat"/>
          <w:b/>
        </w:rPr>
      </w:pP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b/>
        </w:rPr>
        <w:t>Saklama ve imha sürelerini gösteren tablo</w:t>
      </w:r>
    </w:p>
    <w:tbl>
      <w:tblPr>
        <w:tblStyle w:val="a0"/>
        <w:tblW w:w="88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4050"/>
        <w:gridCol w:w="4245"/>
      </w:tblGrid>
      <w:tr w:rsidR="004D5ECD">
        <w:tc>
          <w:tcPr>
            <w:tcW w:w="58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NO</w:t>
            </w:r>
          </w:p>
        </w:tc>
        <w:tc>
          <w:tcPr>
            <w:tcW w:w="4050"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VERİ KATEGORİSİ</w:t>
            </w:r>
          </w:p>
        </w:tc>
        <w:tc>
          <w:tcPr>
            <w:tcW w:w="4245" w:type="dxa"/>
            <w:shd w:val="clear" w:color="auto" w:fill="auto"/>
            <w:tcMar>
              <w:top w:w="100" w:type="dxa"/>
              <w:left w:w="100" w:type="dxa"/>
              <w:bottom w:w="100" w:type="dxa"/>
              <w:right w:w="100" w:type="dxa"/>
            </w:tcMar>
          </w:tcPr>
          <w:p w:rsidR="004D5ECD" w:rsidRDefault="00FD615F">
            <w:pPr>
              <w:widowControl w:val="0"/>
              <w:pBdr>
                <w:top w:val="nil"/>
                <w:left w:val="nil"/>
                <w:bottom w:val="nil"/>
                <w:right w:val="nil"/>
                <w:between w:val="nil"/>
              </w:pBdr>
              <w:spacing w:after="200"/>
              <w:rPr>
                <w:rFonts w:ascii="Montserrat" w:eastAsia="Montserrat" w:hAnsi="Montserrat" w:cs="Montserrat"/>
                <w:b/>
              </w:rPr>
            </w:pPr>
            <w:r>
              <w:rPr>
                <w:rFonts w:ascii="Montserrat" w:eastAsia="Montserrat" w:hAnsi="Montserrat" w:cs="Montserrat"/>
                <w:b/>
              </w:rPr>
              <w:t>VERİ SAKLAMA SÜRESİ</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Kimlik</w:t>
            </w:r>
          </w:p>
        </w:tc>
        <w:tc>
          <w:tcPr>
            <w:tcW w:w="4245" w:type="dxa"/>
            <w:shd w:val="clear" w:color="auto" w:fill="auto"/>
            <w:tcMar>
              <w:top w:w="100" w:type="dxa"/>
              <w:left w:w="100" w:type="dxa"/>
              <w:bottom w:w="100" w:type="dxa"/>
              <w:right w:w="100" w:type="dxa"/>
            </w:tcMar>
          </w:tcPr>
          <w:p w:rsidR="004D5ECD" w:rsidRDefault="00FD615F">
            <w:pPr>
              <w:widowControl w:val="0"/>
              <w:pBdr>
                <w:top w:val="nil"/>
                <w:left w:val="nil"/>
                <w:bottom w:val="nil"/>
                <w:right w:val="nil"/>
                <w:between w:val="nil"/>
              </w:pBdr>
              <w:spacing w:after="200"/>
              <w:rPr>
                <w:rFonts w:ascii="Montserrat" w:eastAsia="Montserrat" w:hAnsi="Montserrat" w:cs="Montserrat"/>
                <w:b/>
              </w:rPr>
            </w:pPr>
            <w:r>
              <w:rPr>
                <w:rFonts w:ascii="Montserrat" w:eastAsia="Montserrat" w:hAnsi="Montserrat" w:cs="Montserrat"/>
                <w:b/>
              </w:rPr>
              <w:t>15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2</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İletişim</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15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3</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proofErr w:type="spellStart"/>
            <w:r>
              <w:rPr>
                <w:rFonts w:ascii="Montserrat" w:eastAsia="Montserrat" w:hAnsi="Montserrat" w:cs="Montserrat"/>
                <w:b/>
              </w:rPr>
              <w:t>Lokasyon</w:t>
            </w:r>
            <w:proofErr w:type="spellEnd"/>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2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4</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Özlük</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15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5</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Hukuki İşlem</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10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6</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Müşteri İşlem</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5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7</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Fiziksel Mekân Güvenliği</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5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8</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İşlem Güvenliği</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2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9</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Risk Yönetimi</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15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10</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Finans</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10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11</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Mesleki Deneyim</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15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13</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Görsel ve İşitsel Kayıtlar</w:t>
            </w:r>
          </w:p>
        </w:tc>
        <w:tc>
          <w:tcPr>
            <w:tcW w:w="4245" w:type="dxa"/>
            <w:shd w:val="clear" w:color="auto" w:fill="auto"/>
            <w:tcMar>
              <w:top w:w="100" w:type="dxa"/>
              <w:left w:w="100" w:type="dxa"/>
              <w:bottom w:w="100" w:type="dxa"/>
              <w:right w:w="100" w:type="dxa"/>
            </w:tcMar>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10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18</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Sağlık Bilgileri</w:t>
            </w:r>
          </w:p>
        </w:tc>
        <w:tc>
          <w:tcPr>
            <w:tcW w:w="4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sz w:val="20"/>
                <w:szCs w:val="20"/>
              </w:rPr>
            </w:pPr>
            <w:r>
              <w:rPr>
                <w:rFonts w:ascii="Montserrat" w:eastAsia="Montserrat" w:hAnsi="Montserrat" w:cs="Montserrat"/>
                <w:b/>
              </w:rPr>
              <w:t>15 YIL</w:t>
            </w:r>
          </w:p>
        </w:tc>
      </w:tr>
      <w:tr w:rsidR="004D5ECD">
        <w:tc>
          <w:tcPr>
            <w:tcW w:w="5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19</w:t>
            </w:r>
          </w:p>
        </w:tc>
        <w:tc>
          <w:tcPr>
            <w:tcW w:w="40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rFonts w:ascii="Montserrat" w:eastAsia="Montserrat" w:hAnsi="Montserrat" w:cs="Montserrat"/>
                <w:b/>
              </w:rPr>
            </w:pPr>
            <w:r>
              <w:rPr>
                <w:rFonts w:ascii="Montserrat" w:eastAsia="Montserrat" w:hAnsi="Montserrat" w:cs="Montserrat"/>
                <w:b/>
              </w:rPr>
              <w:t>Ceza Mahkûmiyeti Ve Güvenlik Tedbirleri</w:t>
            </w:r>
          </w:p>
        </w:tc>
        <w:tc>
          <w:tcPr>
            <w:tcW w:w="4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4D5ECD" w:rsidRDefault="00FD615F">
            <w:pPr>
              <w:widowControl w:val="0"/>
              <w:spacing w:after="200"/>
              <w:rPr>
                <w:b/>
                <w:sz w:val="20"/>
                <w:szCs w:val="20"/>
              </w:rPr>
            </w:pPr>
            <w:r>
              <w:rPr>
                <w:b/>
                <w:sz w:val="20"/>
                <w:szCs w:val="20"/>
              </w:rPr>
              <w:t>15 YIL</w:t>
            </w:r>
          </w:p>
        </w:tc>
      </w:tr>
    </w:tbl>
    <w:p w:rsidR="004D5ECD" w:rsidRDefault="00FD615F">
      <w:pPr>
        <w:spacing w:after="200"/>
        <w:ind w:left="720"/>
        <w:jc w:val="both"/>
        <w:rPr>
          <w:rFonts w:ascii="Montserrat" w:eastAsia="Montserrat" w:hAnsi="Montserrat" w:cs="Montserrat"/>
          <w:b/>
        </w:rPr>
      </w:pPr>
      <w:r>
        <w:rPr>
          <w:rFonts w:ascii="Montserrat" w:eastAsia="Montserrat" w:hAnsi="Montserrat" w:cs="Montserrat"/>
          <w:b/>
        </w:rPr>
        <w:t>*Yukarıdaki süreler, çalışanlar için iş sözleşmesinin feshi tarihinden, tedarikçi ve müşteriler için sözleşmenin sona erme tarihinden veya sözleşme yoksa son işlemin yapıldığı tarihten, diğer ilgili kişiler için kişisel verilerin elde edilme tarihinden itibaren başlar.</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b/>
        </w:rPr>
        <w:t>Periyodik imha süreleri,</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Şirket saklama süresi dolan kişisel verileri saklama süresinin dolduğu tarihten itibaren en geç 180 gün içerisinde imha eder.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lastRenderedPageBreak/>
        <w:t>Şirket; kişisel verileri silme, yok etme veya anonim hale getirme yükümlülüğünün ortaya çıktığı tarihi takip eden ilk periyodik imha işleminde, kişisel verileri siler, yok eder veya anonim hale getirir.</w:t>
      </w:r>
    </w:p>
    <w:p w:rsidR="004D5ECD" w:rsidRDefault="00FD615F">
      <w:pPr>
        <w:numPr>
          <w:ilvl w:val="1"/>
          <w:numId w:val="1"/>
        </w:numPr>
        <w:spacing w:after="200"/>
        <w:jc w:val="both"/>
        <w:rPr>
          <w:rFonts w:ascii="Montserrat" w:eastAsia="Montserrat" w:hAnsi="Montserrat" w:cs="Montserrat"/>
        </w:rPr>
      </w:pPr>
      <w:r>
        <w:rPr>
          <w:rFonts w:ascii="Montserrat" w:eastAsia="Montserrat" w:hAnsi="Montserrat" w:cs="Montserrat"/>
        </w:rPr>
        <w:t xml:space="preserve">Periyodik imhanın gerçekleştirileceği zaman aralığı veri sorumlusu tarafından kişisel veri saklama ve imha politikasına, </w:t>
      </w:r>
      <w:proofErr w:type="gramStart"/>
      <w:r>
        <w:rPr>
          <w:rFonts w:ascii="Montserrat" w:eastAsia="Montserrat" w:hAnsi="Montserrat" w:cs="Montserrat"/>
        </w:rPr>
        <w:t>prosedürlere</w:t>
      </w:r>
      <w:proofErr w:type="gramEnd"/>
      <w:r>
        <w:rPr>
          <w:rFonts w:ascii="Montserrat" w:eastAsia="Montserrat" w:hAnsi="Montserrat" w:cs="Montserrat"/>
        </w:rPr>
        <w:t xml:space="preserve"> ve şirketin iş akışına uygun olarak belirlenir. Bu süre her halde altı ayı geçemez.</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b/>
        </w:rPr>
        <w:t>Politikanın Yayınlanması ve Saklanması</w:t>
      </w:r>
    </w:p>
    <w:p w:rsidR="004D5ECD" w:rsidRDefault="00FD615F">
      <w:pPr>
        <w:spacing w:after="200"/>
        <w:ind w:left="720"/>
        <w:jc w:val="both"/>
        <w:rPr>
          <w:rFonts w:ascii="Montserrat" w:eastAsia="Montserrat" w:hAnsi="Montserrat" w:cs="Montserrat"/>
        </w:rPr>
      </w:pPr>
      <w:r>
        <w:rPr>
          <w:rFonts w:ascii="Montserrat" w:eastAsia="Montserrat" w:hAnsi="Montserrat" w:cs="Montserrat"/>
        </w:rPr>
        <w:t xml:space="preserve">Politika, ıslak imzalı (basılı kâğıt) ve elektronik ortamda olmak üzere iki farklı ortamda yayımlanır, internet sayfasında kamuya açıklanır. </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b/>
        </w:rPr>
        <w:t>Güncelleme Periyodu</w:t>
      </w:r>
    </w:p>
    <w:p w:rsidR="004D5ECD" w:rsidRDefault="00FD615F">
      <w:pPr>
        <w:spacing w:after="200"/>
        <w:ind w:left="720"/>
        <w:jc w:val="both"/>
        <w:rPr>
          <w:rFonts w:ascii="Montserrat" w:eastAsia="Montserrat" w:hAnsi="Montserrat" w:cs="Montserrat"/>
        </w:rPr>
      </w:pPr>
      <w:r>
        <w:rPr>
          <w:rFonts w:ascii="Montserrat" w:eastAsia="Montserrat" w:hAnsi="Montserrat" w:cs="Montserrat"/>
        </w:rPr>
        <w:t>Politika, ihtiyaç duyuldukça gözden geçirilir ve gerekli olan bölümler güncellenir.</w:t>
      </w:r>
    </w:p>
    <w:p w:rsidR="004D5ECD" w:rsidRDefault="00FD615F">
      <w:pPr>
        <w:numPr>
          <w:ilvl w:val="0"/>
          <w:numId w:val="1"/>
        </w:numPr>
        <w:spacing w:after="200"/>
        <w:jc w:val="both"/>
        <w:rPr>
          <w:rFonts w:ascii="Montserrat" w:eastAsia="Montserrat" w:hAnsi="Montserrat" w:cs="Montserrat"/>
        </w:rPr>
      </w:pPr>
      <w:r>
        <w:rPr>
          <w:rFonts w:ascii="Montserrat" w:eastAsia="Montserrat" w:hAnsi="Montserrat" w:cs="Montserrat"/>
          <w:b/>
        </w:rPr>
        <w:t>Yürürlük</w:t>
      </w:r>
    </w:p>
    <w:p w:rsidR="004D5ECD" w:rsidRDefault="00FD615F">
      <w:pPr>
        <w:spacing w:after="200"/>
        <w:ind w:left="720"/>
        <w:jc w:val="both"/>
        <w:rPr>
          <w:rFonts w:ascii="Montserrat" w:eastAsia="Montserrat" w:hAnsi="Montserrat" w:cs="Montserrat"/>
        </w:rPr>
      </w:pPr>
      <w:r>
        <w:rPr>
          <w:rFonts w:ascii="Montserrat" w:eastAsia="Montserrat" w:hAnsi="Montserrat" w:cs="Montserrat"/>
        </w:rPr>
        <w:t xml:space="preserve">Politika, Şirketin internet sitesinde yayınlanmasının ardından yürürlüğe girmiş kabul edilir. </w:t>
      </w:r>
    </w:p>
    <w:p w:rsidR="004D5ECD" w:rsidRDefault="004D5ECD">
      <w:pPr>
        <w:spacing w:after="200"/>
        <w:ind w:left="720"/>
        <w:jc w:val="both"/>
        <w:rPr>
          <w:rFonts w:ascii="Montserrat" w:eastAsia="Montserrat" w:hAnsi="Montserrat" w:cs="Montserrat"/>
        </w:rPr>
      </w:pPr>
    </w:p>
    <w:p w:rsidR="008C0BCF" w:rsidRDefault="008C0BCF" w:rsidP="008C0BCF">
      <w:pPr>
        <w:shd w:val="clear" w:color="auto" w:fill="FFFFFF"/>
        <w:spacing w:before="300" w:after="200"/>
        <w:rPr>
          <w:rFonts w:ascii="Montserrat" w:eastAsia="Montserrat" w:hAnsi="Montserrat" w:cs="Montserrat"/>
          <w:b/>
        </w:rPr>
      </w:pPr>
      <w:r>
        <w:rPr>
          <w:rFonts w:ascii="Montserrat" w:eastAsia="Montserrat" w:hAnsi="Montserrat" w:cs="Montserrat"/>
          <w:b/>
        </w:rPr>
        <w:t>Veri Sorumlusu Unvan: 2 G HAVACILIK ELEKTRONİK SAN. VE TİC. A.Ş.</w:t>
      </w:r>
    </w:p>
    <w:p w:rsidR="008C0BCF" w:rsidRDefault="008C0BCF" w:rsidP="008C0BCF">
      <w:pPr>
        <w:shd w:val="clear" w:color="auto" w:fill="FFFFFF"/>
        <w:spacing w:before="300" w:after="200"/>
        <w:rPr>
          <w:rFonts w:ascii="Montserrat" w:eastAsia="Montserrat" w:hAnsi="Montserrat" w:cs="Montserrat"/>
          <w:b/>
        </w:rPr>
      </w:pPr>
      <w:proofErr w:type="spellStart"/>
      <w:r>
        <w:rPr>
          <w:rFonts w:ascii="Montserrat" w:eastAsia="Montserrat" w:hAnsi="Montserrat" w:cs="Montserrat"/>
          <w:b/>
        </w:rPr>
        <w:t>Mersis</w:t>
      </w:r>
      <w:proofErr w:type="spellEnd"/>
      <w:r>
        <w:rPr>
          <w:rFonts w:ascii="Montserrat" w:eastAsia="Montserrat" w:hAnsi="Montserrat" w:cs="Montserrat"/>
          <w:b/>
        </w:rPr>
        <w:t xml:space="preserve"> </w:t>
      </w:r>
      <w:proofErr w:type="spellStart"/>
      <w:r>
        <w:rPr>
          <w:rFonts w:ascii="Montserrat" w:eastAsia="Montserrat" w:hAnsi="Montserrat" w:cs="Montserrat"/>
          <w:b/>
        </w:rPr>
        <w:t>no</w:t>
      </w:r>
      <w:proofErr w:type="spellEnd"/>
      <w:r>
        <w:rPr>
          <w:rFonts w:ascii="Montserrat" w:eastAsia="Montserrat" w:hAnsi="Montserrat" w:cs="Montserrat"/>
          <w:b/>
        </w:rPr>
        <w:t xml:space="preserve">: </w:t>
      </w:r>
      <w:proofErr w:type="gramStart"/>
      <w:r>
        <w:rPr>
          <w:rFonts w:ascii="Montserrat" w:eastAsia="Montserrat" w:hAnsi="Montserrat" w:cs="Montserrat"/>
          <w:b/>
        </w:rPr>
        <w:t>001166695100001</w:t>
      </w:r>
      <w:proofErr w:type="gramEnd"/>
    </w:p>
    <w:p w:rsidR="008C0BCF" w:rsidRDefault="008C0BCF" w:rsidP="008C0BCF">
      <w:pPr>
        <w:shd w:val="clear" w:color="auto" w:fill="FFFFFF"/>
        <w:spacing w:before="300" w:after="200"/>
        <w:rPr>
          <w:rFonts w:ascii="Montserrat" w:eastAsia="Montserrat" w:hAnsi="Montserrat" w:cs="Montserrat"/>
          <w:b/>
        </w:rPr>
      </w:pPr>
      <w:r>
        <w:rPr>
          <w:rFonts w:ascii="Montserrat" w:eastAsia="Montserrat" w:hAnsi="Montserrat" w:cs="Montserrat"/>
          <w:b/>
        </w:rPr>
        <w:t xml:space="preserve">E-posta adresi: </w:t>
      </w:r>
      <w:hyperlink r:id="rId8" w:history="1">
        <w:r>
          <w:rPr>
            <w:rStyle w:val="Kpr"/>
            <w:rFonts w:ascii="Montserrat" w:eastAsia="Montserrat" w:hAnsi="Montserrat" w:cs="Montserrat"/>
            <w:b/>
          </w:rPr>
          <w:t>info@2gelektronik.com</w:t>
        </w:r>
      </w:hyperlink>
    </w:p>
    <w:p w:rsidR="008C0BCF" w:rsidRDefault="008C0BCF" w:rsidP="008C0BCF">
      <w:pPr>
        <w:shd w:val="clear" w:color="auto" w:fill="FFFFFF"/>
        <w:spacing w:before="300" w:after="200"/>
        <w:rPr>
          <w:rFonts w:ascii="Montserrat" w:eastAsia="Montserrat" w:hAnsi="Montserrat" w:cs="Montserrat"/>
          <w:b/>
        </w:rPr>
      </w:pPr>
      <w:r>
        <w:rPr>
          <w:rFonts w:ascii="Montserrat" w:eastAsia="Montserrat" w:hAnsi="Montserrat" w:cs="Montserrat"/>
          <w:b/>
        </w:rPr>
        <w:t>Kayıtlı Elektronik Posta Adresi: 2gelektronik@hs01.kep.tr</w:t>
      </w:r>
    </w:p>
    <w:p w:rsidR="008C0BCF" w:rsidRDefault="008C0BCF" w:rsidP="008C0BCF">
      <w:pPr>
        <w:shd w:val="clear" w:color="auto" w:fill="FFFFFF"/>
        <w:spacing w:before="300" w:after="200"/>
        <w:rPr>
          <w:rFonts w:ascii="Montserrat" w:eastAsia="Montserrat" w:hAnsi="Montserrat" w:cs="Montserrat"/>
          <w:b/>
        </w:rPr>
      </w:pPr>
      <w:r>
        <w:rPr>
          <w:rFonts w:ascii="Montserrat" w:eastAsia="Montserrat" w:hAnsi="Montserrat" w:cs="Montserrat"/>
          <w:b/>
        </w:rPr>
        <w:t xml:space="preserve">Fiziki Posta adresi: Batı Sitesi Mahallesi, </w:t>
      </w:r>
      <w:proofErr w:type="spellStart"/>
      <w:r>
        <w:rPr>
          <w:rFonts w:ascii="Montserrat" w:eastAsia="Montserrat" w:hAnsi="Montserrat" w:cs="Montserrat"/>
          <w:b/>
        </w:rPr>
        <w:t>Gersan</w:t>
      </w:r>
      <w:proofErr w:type="spellEnd"/>
      <w:r>
        <w:rPr>
          <w:rFonts w:ascii="Montserrat" w:eastAsia="Montserrat" w:hAnsi="Montserrat" w:cs="Montserrat"/>
          <w:b/>
        </w:rPr>
        <w:t xml:space="preserve"> Sanayi Sitesi, 2306 Sokak No:50, 06370 Yenimahalle, Ankara, Türkiye</w:t>
      </w:r>
      <w:bookmarkStart w:id="0" w:name="_GoBack"/>
      <w:bookmarkEnd w:id="0"/>
    </w:p>
    <w:p w:rsidR="008C0BCF" w:rsidRDefault="008C0BCF">
      <w:pPr>
        <w:shd w:val="clear" w:color="auto" w:fill="FFFFFF"/>
        <w:spacing w:before="300" w:after="200"/>
        <w:jc w:val="both"/>
        <w:rPr>
          <w:rFonts w:ascii="Montserrat" w:eastAsia="Montserrat" w:hAnsi="Montserrat" w:cs="Montserrat"/>
          <w:b/>
        </w:rPr>
      </w:pPr>
    </w:p>
    <w:p w:rsidR="004D5ECD" w:rsidRDefault="004D5ECD">
      <w:pPr>
        <w:spacing w:after="200"/>
        <w:ind w:left="720"/>
        <w:jc w:val="both"/>
        <w:rPr>
          <w:rFonts w:ascii="Montserrat" w:eastAsia="Montserrat" w:hAnsi="Montserrat" w:cs="Montserrat"/>
        </w:rPr>
      </w:pPr>
    </w:p>
    <w:sectPr w:rsidR="004D5ECD">
      <w:footerReference w:type="default" r:id="rId9"/>
      <w:pgSz w:w="11906" w:h="16838"/>
      <w:pgMar w:top="1133" w:right="1133" w:bottom="1133" w:left="1133"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0E5" w:rsidRDefault="00AE40E5">
      <w:pPr>
        <w:spacing w:line="240" w:lineRule="auto"/>
      </w:pPr>
      <w:r>
        <w:separator/>
      </w:r>
    </w:p>
  </w:endnote>
  <w:endnote w:type="continuationSeparator" w:id="0">
    <w:p w:rsidR="00AE40E5" w:rsidRDefault="00AE4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tserrat">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ECD" w:rsidRDefault="004D5ECD">
    <w:pPr>
      <w:jc w:val="right"/>
    </w:pPr>
  </w:p>
  <w:p w:rsidR="004D5ECD" w:rsidRDefault="00AE40E5">
    <w:pPr>
      <w:jc w:val="right"/>
    </w:pPr>
    <w:r>
      <w:pict>
        <v:rect id="_x0000_i1025" style="width:0;height:1.5pt" o:hralign="center" o:hrstd="t" o:hr="t" fillcolor="#a0a0a0" stroked="f"/>
      </w:pict>
    </w:r>
  </w:p>
  <w:p w:rsidR="004D5ECD" w:rsidRDefault="00FD615F">
    <w:pPr>
      <w:jc w:val="right"/>
      <w:rPr>
        <w:rFonts w:ascii="Montserrat" w:eastAsia="Montserrat" w:hAnsi="Montserrat" w:cs="Montserrat"/>
        <w:b/>
      </w:rPr>
    </w:pPr>
    <w:r>
      <w:rPr>
        <w:rFonts w:ascii="Montserrat" w:eastAsia="Montserrat" w:hAnsi="Montserrat" w:cs="Montserrat"/>
        <w:b/>
      </w:rPr>
      <w:t xml:space="preserve">SAYFA </w:t>
    </w:r>
    <w:r>
      <w:rPr>
        <w:rFonts w:ascii="Montserrat" w:eastAsia="Montserrat" w:hAnsi="Montserrat" w:cs="Montserrat"/>
        <w:b/>
      </w:rPr>
      <w:fldChar w:fldCharType="begin"/>
    </w:r>
    <w:r>
      <w:rPr>
        <w:rFonts w:ascii="Montserrat" w:eastAsia="Montserrat" w:hAnsi="Montserrat" w:cs="Montserrat"/>
        <w:b/>
      </w:rPr>
      <w:instrText>PAGE</w:instrText>
    </w:r>
    <w:r>
      <w:rPr>
        <w:rFonts w:ascii="Montserrat" w:eastAsia="Montserrat" w:hAnsi="Montserrat" w:cs="Montserrat"/>
        <w:b/>
      </w:rPr>
      <w:fldChar w:fldCharType="separate"/>
    </w:r>
    <w:r w:rsidR="000F5E57">
      <w:rPr>
        <w:rFonts w:ascii="Montserrat" w:eastAsia="Montserrat" w:hAnsi="Montserrat" w:cs="Montserrat"/>
        <w:b/>
        <w:noProof/>
      </w:rPr>
      <w:t>9</w:t>
    </w:r>
    <w:r>
      <w:rPr>
        <w:rFonts w:ascii="Montserrat" w:eastAsia="Montserrat" w:hAnsi="Montserrat" w:cs="Montserrat"/>
        <w:b/>
      </w:rPr>
      <w:fldChar w:fldCharType="end"/>
    </w:r>
    <w:r>
      <w:rPr>
        <w:rFonts w:ascii="Montserrat" w:eastAsia="Montserrat" w:hAnsi="Montserrat" w:cs="Montserrat"/>
        <w:b/>
      </w:rPr>
      <w:t xml:space="preserve"> / </w:t>
    </w:r>
    <w:r>
      <w:rPr>
        <w:rFonts w:ascii="Montserrat" w:eastAsia="Montserrat" w:hAnsi="Montserrat" w:cs="Montserrat"/>
        <w:b/>
      </w:rPr>
      <w:fldChar w:fldCharType="begin"/>
    </w:r>
    <w:r>
      <w:rPr>
        <w:rFonts w:ascii="Montserrat" w:eastAsia="Montserrat" w:hAnsi="Montserrat" w:cs="Montserrat"/>
        <w:b/>
      </w:rPr>
      <w:instrText>NUMPAGES</w:instrText>
    </w:r>
    <w:r>
      <w:rPr>
        <w:rFonts w:ascii="Montserrat" w:eastAsia="Montserrat" w:hAnsi="Montserrat" w:cs="Montserrat"/>
        <w:b/>
      </w:rPr>
      <w:fldChar w:fldCharType="separate"/>
    </w:r>
    <w:r w:rsidR="000F5E57">
      <w:rPr>
        <w:rFonts w:ascii="Montserrat" w:eastAsia="Montserrat" w:hAnsi="Montserrat" w:cs="Montserrat"/>
        <w:b/>
        <w:noProof/>
      </w:rPr>
      <w:t>9</w:t>
    </w:r>
    <w:r>
      <w:rPr>
        <w:rFonts w:ascii="Montserrat" w:eastAsia="Montserrat" w:hAnsi="Montserrat" w:cs="Montserrat"/>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0E5" w:rsidRDefault="00AE40E5">
      <w:pPr>
        <w:spacing w:line="240" w:lineRule="auto"/>
      </w:pPr>
      <w:r>
        <w:separator/>
      </w:r>
    </w:p>
  </w:footnote>
  <w:footnote w:type="continuationSeparator" w:id="0">
    <w:p w:rsidR="00AE40E5" w:rsidRDefault="00AE40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17375"/>
    <w:multiLevelType w:val="multilevel"/>
    <w:tmpl w:val="29A62F76"/>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rFonts w:ascii="Arial" w:eastAsia="Arial" w:hAnsi="Arial" w:cs="Arial"/>
        <w:b/>
        <w:u w:val="none"/>
      </w:rPr>
    </w:lvl>
    <w:lvl w:ilvl="3">
      <w:start w:val="1"/>
      <w:numFmt w:val="decimal"/>
      <w:lvlText w:val="%1.%2.%3.%4."/>
      <w:lvlJc w:val="right"/>
      <w:pPr>
        <w:ind w:left="2880" w:hanging="360"/>
      </w:pPr>
      <w:rPr>
        <w:rFonts w:ascii="Arial" w:eastAsia="Arial" w:hAnsi="Arial" w:cs="Arial"/>
        <w:b/>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4D5ECD"/>
    <w:rsid w:val="000F5E57"/>
    <w:rsid w:val="004D5ECD"/>
    <w:rsid w:val="006A5225"/>
    <w:rsid w:val="008C0BCF"/>
    <w:rsid w:val="00AE40E5"/>
    <w:rsid w:val="00FD61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Kpr">
    <w:name w:val="Hyperlink"/>
    <w:basedOn w:val="VarsaylanParagrafYazTipi"/>
    <w:uiPriority w:val="99"/>
    <w:semiHidden/>
    <w:unhideWhenUsed/>
    <w:rsid w:val="008C0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Kpr">
    <w:name w:val="Hyperlink"/>
    <w:basedOn w:val="VarsaylanParagrafYazTipi"/>
    <w:uiPriority w:val="99"/>
    <w:semiHidden/>
    <w:unhideWhenUsed/>
    <w:rsid w:val="008C0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85631">
      <w:bodyDiv w:val="1"/>
      <w:marLeft w:val="0"/>
      <w:marRight w:val="0"/>
      <w:marTop w:val="0"/>
      <w:marBottom w:val="0"/>
      <w:divBdr>
        <w:top w:val="none" w:sz="0" w:space="0" w:color="auto"/>
        <w:left w:val="none" w:sz="0" w:space="0" w:color="auto"/>
        <w:bottom w:val="none" w:sz="0" w:space="0" w:color="auto"/>
        <w:right w:val="none" w:sz="0" w:space="0" w:color="auto"/>
      </w:divBdr>
    </w:div>
    <w:div w:id="569923269">
      <w:bodyDiv w:val="1"/>
      <w:marLeft w:val="0"/>
      <w:marRight w:val="0"/>
      <w:marTop w:val="0"/>
      <w:marBottom w:val="0"/>
      <w:divBdr>
        <w:top w:val="none" w:sz="0" w:space="0" w:color="auto"/>
        <w:left w:val="none" w:sz="0" w:space="0" w:color="auto"/>
        <w:bottom w:val="none" w:sz="0" w:space="0" w:color="auto"/>
        <w:right w:val="none" w:sz="0" w:space="0" w:color="auto"/>
      </w:divBdr>
    </w:div>
    <w:div w:id="143420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2gelektronik.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2498</Words>
  <Characters>14242</Characters>
  <Application>Microsoft Office Word</Application>
  <DocSecurity>0</DocSecurity>
  <Lines>118</Lines>
  <Paragraphs>33</Paragraphs>
  <ScaleCrop>false</ScaleCrop>
  <Company/>
  <LinksUpToDate>false</LinksUpToDate>
  <CharactersWithSpaces>16707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Batuhan Avcı</cp:lastModifiedBy>
  <cp:revision>4</cp:revision>
  <dcterms:created xsi:type="dcterms:W3CDTF">2020-01-27T08:52:00Z</dcterms:created>
  <dcterms:modified xsi:type="dcterms:W3CDTF">2020-01-27T09:26:00Z</dcterms:modified>
</cp:coreProperties>
</file>